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27" w:rsidRPr="00E20927" w:rsidRDefault="00E20927" w:rsidP="00E209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E20927" w:rsidRPr="00E20927" w:rsidRDefault="00E20927" w:rsidP="00E209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E20927" w:rsidRPr="00E20927" w:rsidRDefault="00E20927" w:rsidP="00E209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209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«Правовые основы природопользования и охраны окружающей среды»</w:t>
      </w:r>
    </w:p>
    <w:p w:rsidR="00E20927" w:rsidRPr="00E20927" w:rsidRDefault="00E20927" w:rsidP="00E209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20927" w:rsidRPr="00E20927" w:rsidRDefault="00E20927" w:rsidP="00E20927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E20927" w:rsidRPr="00E20927" w:rsidRDefault="00E20927" w:rsidP="00E20927">
      <w:pPr>
        <w:widowControl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9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209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E209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4"/>
          <w:szCs w:val="24"/>
        </w:rPr>
        <w:t>одопользование, направленность Экология и п</w:t>
      </w:r>
      <w:r w:rsidRPr="00E209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E20927" w:rsidRPr="00E20927" w:rsidRDefault="00E20927" w:rsidP="00E20927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20927" w:rsidRPr="00E20927" w:rsidRDefault="00E20927" w:rsidP="00E209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9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36160" w:rsidRDefault="00836160" w:rsidP="0083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 w:rsidR="004E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5DB0" w:rsidRPr="004E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5D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36160">
        <w:rPr>
          <w:rFonts w:ascii="Times New Roman" w:eastAsia="Times New Roman" w:hAnsi="Times New Roman" w:cs="Times New Roman"/>
          <w:sz w:val="24"/>
          <w:szCs w:val="24"/>
        </w:rPr>
        <w:t>адением знаниями основ природопользования, экономики для природопользования, устойчивого развития, оценки воздействия на окружающую среду, правовых основ природопользования и охраны окружающей среды (ОПК-6).</w:t>
      </w:r>
    </w:p>
    <w:p w:rsidR="004E5DB0" w:rsidRPr="004015D5" w:rsidRDefault="004E5DB0" w:rsidP="004E5DB0">
      <w:pPr>
        <w:pStyle w:val="a3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E5DB0" w:rsidRDefault="004E5DB0" w:rsidP="0083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основ приро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допользования и охраны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DB0" w:rsidRDefault="004E5DB0" w:rsidP="0083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нормативные правовые акты, регулирующие природопользование и охрану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DB0" w:rsidRPr="00836160" w:rsidRDefault="004E5DB0" w:rsidP="0083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DBE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E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нормативных правовых актов, регулирующих природопользование и охрану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160" w:rsidRDefault="00836160" w:rsidP="004E5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927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 (ПК):</w:t>
      </w:r>
      <w:r w:rsidR="004E5D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160">
        <w:rPr>
          <w:rFonts w:ascii="Times New Roman" w:eastAsia="Times New Roman" w:hAnsi="Times New Roman" w:cs="Times New Roman"/>
          <w:sz w:val="24"/>
          <w:szCs w:val="24"/>
        </w:rPr>
        <w:t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(ПК-9).</w:t>
      </w:r>
      <w:proofErr w:type="gramEnd"/>
    </w:p>
    <w:p w:rsidR="00B57342" w:rsidRPr="004015D5" w:rsidRDefault="00B57342" w:rsidP="00B57342">
      <w:pPr>
        <w:pStyle w:val="a3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12B3B" w:rsidRPr="00D12B3B" w:rsidRDefault="00D12B3B" w:rsidP="00D12B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B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2E2">
        <w:rPr>
          <w:rFonts w:ascii="Times New Roman" w:eastAsia="Times New Roman" w:hAnsi="Times New Roman" w:cs="Times New Roman"/>
          <w:sz w:val="24"/>
          <w:szCs w:val="24"/>
        </w:rPr>
        <w:t>методов подготовки документации для экологической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02E2">
        <w:rPr>
          <w:rFonts w:ascii="Times New Roman" w:eastAsia="Times New Roman" w:hAnsi="Times New Roman" w:cs="Times New Roman"/>
          <w:sz w:val="24"/>
          <w:szCs w:val="24"/>
        </w:rPr>
        <w:t>методов оценки экономического ущерба и рисков для природной среды, платы за пользование природными ресурсами</w:t>
      </w:r>
    </w:p>
    <w:p w:rsidR="00D12B3B" w:rsidRDefault="00AF47AD" w:rsidP="00D12B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DBE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 w:rsidR="00D12B3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1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</w:rPr>
        <w:t>владеть методами подготовки документации для экологической экспертизы</w:t>
      </w:r>
      <w:r w:rsidR="00D12B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</w:rPr>
        <w:t xml:space="preserve"> владеть методами оценки экономического ущерба и рисков для природной среды, платы за пользование природными ресурсами</w:t>
      </w:r>
      <w:r w:rsidR="00D1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B3B" w:rsidRDefault="00AF47AD" w:rsidP="00D12B3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DBE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</w:rPr>
        <w:t>владения методами подготовки документации для экологической экспертизы</w:t>
      </w:r>
      <w:r w:rsidR="00D12B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</w:rPr>
        <w:t>владения методами оценки экономического ущерба и рисков для природной среды, платы за пользование природными ресурсами</w:t>
      </w:r>
      <w:r w:rsidR="00D12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B3B" w:rsidRDefault="00AF47AD" w:rsidP="00B5734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B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Pr="00FB5DBE">
        <w:rPr>
          <w:rFonts w:ascii="Times New Roman" w:hAnsi="Times New Roman" w:cs="Times New Roman"/>
          <w:bCs/>
          <w:sz w:val="24"/>
          <w:szCs w:val="24"/>
        </w:rPr>
        <w:t>:</w:t>
      </w:r>
      <w:r w:rsidR="00D12B3B" w:rsidRPr="00D6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D1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обусловленность пра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вовой охраны при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среды. Государственное управление в сфере экологии</w:t>
      </w:r>
      <w:r w:rsidR="00D12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B3B" w:rsidRPr="00D602E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Раздел 2</w:t>
      </w:r>
      <w:r w:rsidR="00D12B3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природопользования и право собственности на природные ресурсы. Правовые основы нормирования в области охраны окружающей природной среды</w:t>
      </w:r>
      <w:r w:rsidR="00D12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B3B" w:rsidRPr="00D60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="00D12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12B3B" w:rsidRPr="00D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требования оценки воздействия на окружающую природную среду. Правовое регулирование экономического механизма охраны окружающей природной среды</w:t>
      </w:r>
      <w:r w:rsidR="00D1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2B3B" w:rsidRPr="00D602E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 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экологи</w:t>
      </w:r>
      <w:r w:rsidR="00D12B3B" w:rsidRPr="00D602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требований законодательства.</w:t>
      </w:r>
      <w:r w:rsidR="00D12B3B"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Юридическая ответ</w:t>
      </w:r>
      <w:r w:rsidR="00D12B3B"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ственность за эколо</w:t>
      </w:r>
      <w:r w:rsidR="00D12B3B"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гические правонару</w:t>
      </w:r>
      <w:r w:rsidR="00D12B3B" w:rsidRPr="00D602E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шения</w:t>
      </w:r>
    </w:p>
    <w:p w:rsidR="00AF47AD" w:rsidRPr="00FB5DBE" w:rsidRDefault="00AF47AD" w:rsidP="00B5734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B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5DBE">
        <w:rPr>
          <w:rFonts w:ascii="Times New Roman" w:hAnsi="Times New Roman" w:cs="Times New Roman"/>
          <w:sz w:val="24"/>
          <w:szCs w:val="24"/>
        </w:rPr>
        <w:t>: зачет.</w:t>
      </w:r>
    </w:p>
    <w:p w:rsidR="00B57342" w:rsidRPr="00B57342" w:rsidRDefault="00AF47AD" w:rsidP="00B5734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34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95696A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="009569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95696A">
        <w:rPr>
          <w:rFonts w:ascii="Times New Roman" w:hAnsi="Times New Roman" w:cs="Times New Roman"/>
          <w:sz w:val="24"/>
          <w:szCs w:val="24"/>
        </w:rPr>
        <w:t>.</w:t>
      </w:r>
      <w:r w:rsidRPr="00B57342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B57342" w:rsidRPr="00B57342">
        <w:rPr>
          <w:rFonts w:ascii="Times New Roman" w:hAnsi="Times New Roman" w:cs="Times New Roman"/>
          <w:sz w:val="24"/>
          <w:szCs w:val="24"/>
        </w:rPr>
        <w:t xml:space="preserve"> </w:t>
      </w:r>
      <w:r w:rsidR="007F71F3" w:rsidRPr="007F71F3">
        <w:rPr>
          <w:rFonts w:ascii="Times New Roman" w:hAnsi="Times New Roman" w:cs="Times New Roman"/>
          <w:sz w:val="24"/>
          <w:szCs w:val="24"/>
        </w:rPr>
        <w:t>кафедры иностранных языков и  социально-гуманитарных дисциплин</w:t>
      </w:r>
      <w:bookmarkStart w:id="0" w:name="_GoBack"/>
      <w:bookmarkEnd w:id="0"/>
      <w:r w:rsidRPr="00B57342">
        <w:rPr>
          <w:rFonts w:ascii="Times New Roman" w:hAnsi="Times New Roman" w:cs="Times New Roman"/>
          <w:sz w:val="24"/>
          <w:szCs w:val="24"/>
        </w:rPr>
        <w:t xml:space="preserve"> Брик А.Д.</w:t>
      </w:r>
    </w:p>
    <w:p w:rsidR="008B0CCA" w:rsidRDefault="007F71F3"/>
    <w:sectPr w:rsidR="008B0CCA" w:rsidSect="007E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B74AFA"/>
    <w:multiLevelType w:val="hybridMultilevel"/>
    <w:tmpl w:val="008A15B8"/>
    <w:lvl w:ilvl="0" w:tplc="05D64A1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2B2"/>
    <w:rsid w:val="00063E2C"/>
    <w:rsid w:val="00300C59"/>
    <w:rsid w:val="004E5DB0"/>
    <w:rsid w:val="007E188D"/>
    <w:rsid w:val="007F71F3"/>
    <w:rsid w:val="00836160"/>
    <w:rsid w:val="0095696A"/>
    <w:rsid w:val="00AF47AD"/>
    <w:rsid w:val="00B57342"/>
    <w:rsid w:val="00D12B3B"/>
    <w:rsid w:val="00E20927"/>
    <w:rsid w:val="00E61221"/>
    <w:rsid w:val="00FC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Ирина</cp:lastModifiedBy>
  <cp:revision>8</cp:revision>
  <dcterms:created xsi:type="dcterms:W3CDTF">2021-09-14T11:14:00Z</dcterms:created>
  <dcterms:modified xsi:type="dcterms:W3CDTF">2023-07-04T09:37:00Z</dcterms:modified>
</cp:coreProperties>
</file>